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A2E" w:rsidRDefault="00EE3F86">
      <w:pPr>
        <w:pStyle w:val="Standard"/>
        <w:spacing w:after="160" w:line="254" w:lineRule="auto"/>
        <w:ind w:firstLine="0"/>
        <w:jc w:val="center"/>
      </w:pPr>
      <w:r>
        <w:rPr>
          <w:rFonts w:ascii="Calibri" w:hAnsi="Calibri" w:cs="Calibri"/>
          <w:b/>
          <w:bCs/>
          <w:sz w:val="36"/>
          <w:szCs w:val="36"/>
        </w:rPr>
        <w:t>Déclaration de Bologne</w:t>
      </w:r>
    </w:p>
    <w:p w:rsidR="00174A2E" w:rsidRDefault="00EE3F86">
      <w:pPr>
        <w:pStyle w:val="Standard"/>
        <w:spacing w:after="160" w:line="254" w:lineRule="auto"/>
        <w:ind w:firstLine="0"/>
        <w:jc w:val="center"/>
      </w:pPr>
      <w:r>
        <w:rPr>
          <w:rFonts w:ascii="Calibri" w:hAnsi="Calibri" w:cs="Calibri"/>
          <w:b/>
          <w:bCs/>
          <w:sz w:val="36"/>
          <w:szCs w:val="36"/>
        </w:rPr>
        <w:t>(27.08.2019)</w:t>
      </w:r>
    </w:p>
    <w:p w:rsidR="00174A2E" w:rsidRDefault="00174A2E">
      <w:pPr>
        <w:pStyle w:val="Standard"/>
        <w:spacing w:line="254" w:lineRule="auto"/>
      </w:pPr>
    </w:p>
    <w:p w:rsidR="00174A2E" w:rsidRDefault="00174A2E">
      <w:pPr>
        <w:pStyle w:val="Standard"/>
        <w:spacing w:line="254" w:lineRule="auto"/>
      </w:pPr>
    </w:p>
    <w:p w:rsidR="00174A2E" w:rsidRDefault="00EE3F86">
      <w:pPr>
        <w:pStyle w:val="Standard"/>
        <w:spacing w:after="160" w:line="254" w:lineRule="auto"/>
        <w:ind w:firstLine="0"/>
        <w:jc w:val="center"/>
      </w:pPr>
      <w:r>
        <w:rPr>
          <w:rFonts w:ascii="Calibri" w:hAnsi="Calibri" w:cs="Calibri"/>
          <w:b/>
          <w:bCs/>
          <w:sz w:val="72"/>
          <w:szCs w:val="72"/>
        </w:rPr>
        <w:t>Libérer le potentiel humain :</w:t>
      </w:r>
    </w:p>
    <w:p w:rsidR="00174A2E" w:rsidRDefault="00EE3F86">
      <w:pPr>
        <w:pStyle w:val="Standard"/>
        <w:spacing w:after="160" w:line="254" w:lineRule="auto"/>
        <w:ind w:firstLine="0"/>
        <w:jc w:val="center"/>
      </w:pPr>
      <w:r>
        <w:rPr>
          <w:rFonts w:ascii="Calibri" w:hAnsi="Calibri" w:cs="Calibri"/>
          <w:b/>
          <w:bCs/>
          <w:sz w:val="44"/>
          <w:szCs w:val="44"/>
        </w:rPr>
        <w:t xml:space="preserve">Un appel à agir pour l’accès à des aides techniques de qualité </w:t>
      </w:r>
      <w:r w:rsidR="001172B7">
        <w:rPr>
          <w:rFonts w:ascii="Calibri" w:hAnsi="Calibri" w:cs="Calibri"/>
          <w:b/>
          <w:bCs/>
          <w:sz w:val="44"/>
          <w:szCs w:val="44"/>
        </w:rPr>
        <w:t>au nom</w:t>
      </w:r>
      <w:r>
        <w:rPr>
          <w:rFonts w:ascii="Calibri" w:hAnsi="Calibri" w:cs="Calibri"/>
          <w:b/>
          <w:bCs/>
          <w:sz w:val="44"/>
          <w:szCs w:val="44"/>
        </w:rPr>
        <w:t xml:space="preserve"> de l’exercice des droits fondamentaux de l’être humain et de la réalisation d’objectifs de développement durable pleinement inclusifs</w:t>
      </w:r>
    </w:p>
    <w:p w:rsidR="00174A2E" w:rsidRDefault="00174A2E">
      <w:pPr>
        <w:pStyle w:val="Standard"/>
        <w:spacing w:line="254" w:lineRule="auto"/>
        <w:ind w:firstLine="0"/>
      </w:pPr>
    </w:p>
    <w:p w:rsidR="00174A2E" w:rsidRDefault="00EE3F86">
      <w:pPr>
        <w:pStyle w:val="Standard"/>
        <w:spacing w:after="160" w:line="254" w:lineRule="auto"/>
        <w:ind w:firstLine="0"/>
      </w:pPr>
      <w:r>
        <w:rPr>
          <w:rFonts w:ascii="Calibri" w:hAnsi="Calibri" w:cs="Calibri"/>
          <w:b/>
          <w:bCs/>
        </w:rPr>
        <w:t xml:space="preserve">En 2019, des millions de citoyens à travers le monde voient leurs capacités entravées par des environnements, des produits et des services inaccessibles et/ou par manque d’accès </w:t>
      </w:r>
      <w:r w:rsidR="001172B7">
        <w:rPr>
          <w:rFonts w:ascii="Calibri" w:hAnsi="Calibri" w:cs="Calibri"/>
          <w:b/>
          <w:bCs/>
        </w:rPr>
        <w:t>à des</w:t>
      </w:r>
      <w:r>
        <w:rPr>
          <w:rFonts w:ascii="Calibri" w:hAnsi="Calibri" w:cs="Calibri"/>
          <w:b/>
          <w:bCs/>
        </w:rPr>
        <w:t xml:space="preserve"> aides techniques (AT) adaptées. Le contraste avec les moyens techniquement possibles et disponibles en d’autres endroits est criant. Ce contraste est inacceptable tant l</w:t>
      </w:r>
      <w:r w:rsidR="00194A92">
        <w:rPr>
          <w:rFonts w:ascii="Calibri" w:hAnsi="Calibri" w:cs="Calibri"/>
          <w:b/>
          <w:bCs/>
        </w:rPr>
        <w:t>es aides techniques</w:t>
      </w:r>
      <w:r>
        <w:rPr>
          <w:rFonts w:ascii="Calibri" w:hAnsi="Calibri" w:cs="Calibri"/>
          <w:b/>
          <w:bCs/>
        </w:rPr>
        <w:t xml:space="preserve"> représente</w:t>
      </w:r>
      <w:r w:rsidR="00194A92">
        <w:rPr>
          <w:rFonts w:ascii="Calibri" w:hAnsi="Calibri" w:cs="Calibri"/>
          <w:b/>
          <w:bCs/>
        </w:rPr>
        <w:t>nt</w:t>
      </w:r>
      <w:r>
        <w:rPr>
          <w:rFonts w:ascii="Calibri" w:hAnsi="Calibri" w:cs="Calibri"/>
          <w:b/>
          <w:bCs/>
        </w:rPr>
        <w:t xml:space="preserve"> un outil fondamental pour la promotion de l’égalité des chances et de la pleine participation</w:t>
      </w:r>
      <w:r>
        <w:rPr>
          <w:rFonts w:ascii="Calibri" w:hAnsi="Calibri" w:cs="Calibri"/>
          <w:b/>
          <w:bCs/>
          <w:color w:val="FF0000"/>
        </w:rPr>
        <w:t xml:space="preserve"> </w:t>
      </w:r>
      <w:r>
        <w:rPr>
          <w:rFonts w:ascii="Calibri" w:hAnsi="Calibri" w:cs="Calibri"/>
          <w:b/>
          <w:bCs/>
        </w:rPr>
        <w:t>à tous les aspects de la vie ; deux dimensions essentielles de tout</w:t>
      </w:r>
      <w:r w:rsidR="001172B7">
        <w:rPr>
          <w:rFonts w:ascii="Calibri" w:hAnsi="Calibri" w:cs="Calibri"/>
          <w:b/>
          <w:bCs/>
        </w:rPr>
        <w:t>e</w:t>
      </w:r>
      <w:r>
        <w:rPr>
          <w:rFonts w:ascii="Calibri" w:hAnsi="Calibri" w:cs="Calibri"/>
          <w:b/>
          <w:bCs/>
        </w:rPr>
        <w:t xml:space="preserve"> société inclusive. Les signataires de cette déclaration en appellent à tous les acteurs exerçant une influence décisionnelle et pratique dans </w:t>
      </w:r>
      <w:r w:rsidR="00194A92">
        <w:rPr>
          <w:rFonts w:ascii="Calibri" w:hAnsi="Calibri" w:cs="Calibri"/>
          <w:b/>
          <w:bCs/>
        </w:rPr>
        <w:t>c</w:t>
      </w:r>
      <w:r>
        <w:rPr>
          <w:rFonts w:ascii="Calibri" w:hAnsi="Calibri" w:cs="Calibri"/>
          <w:b/>
          <w:bCs/>
        </w:rPr>
        <w:t>e domaine afin que des mesures soient prises pour faciliter l’accès à des aides techniques de haute qualité à destination tous les bénéficiaires potentiels, quelle que soit leur situation géographique et indépendamment de leur âge, genre, ethnicité, orientation sexuelle ou de la cause de leur handicap.</w:t>
      </w:r>
    </w:p>
    <w:p w:rsidR="00174A2E" w:rsidRDefault="00EE3F86">
      <w:pPr>
        <w:pStyle w:val="Standard"/>
        <w:spacing w:after="160" w:line="254" w:lineRule="auto"/>
        <w:ind w:firstLine="0"/>
      </w:pPr>
      <w:r>
        <w:rPr>
          <w:rFonts w:ascii="Calibri" w:hAnsi="Calibri" w:cs="Calibri"/>
        </w:rPr>
        <w:t xml:space="preserve">Les </w:t>
      </w:r>
      <w:r>
        <w:rPr>
          <w:rFonts w:ascii="Calibri" w:hAnsi="Calibri" w:cs="Calibri"/>
          <w:b/>
          <w:bCs/>
        </w:rPr>
        <w:t>causes</w:t>
      </w:r>
      <w:r>
        <w:rPr>
          <w:rFonts w:ascii="Calibri" w:hAnsi="Calibri" w:cs="Calibri"/>
        </w:rPr>
        <w:t xml:space="preserve"> de l’écart entre les besoins et l’accès à </w:t>
      </w:r>
      <w:r w:rsidR="00194A92">
        <w:rPr>
          <w:rFonts w:ascii="Calibri" w:hAnsi="Calibri" w:cs="Calibri"/>
        </w:rPr>
        <w:t>des aides techniques</w:t>
      </w:r>
      <w:r>
        <w:rPr>
          <w:rFonts w:ascii="Calibri" w:hAnsi="Calibri" w:cs="Calibri"/>
        </w:rPr>
        <w:t xml:space="preserve"> adaptées sont nombreuses : manque d’information, de compétences requises, de ressources, de systèmes de prise en charge suffisamment développés dans les secteurs de la santé, de l’aide sociale et de l’éducation, un défaut de prise en charge politique et d’attention au droits fondamentaux de l’être humain. Les </w:t>
      </w:r>
      <w:r>
        <w:rPr>
          <w:rFonts w:ascii="Calibri" w:hAnsi="Calibri" w:cs="Calibri"/>
          <w:b/>
          <w:bCs/>
        </w:rPr>
        <w:t>effets</w:t>
      </w:r>
      <w:r>
        <w:rPr>
          <w:rFonts w:ascii="Calibri" w:hAnsi="Calibri" w:cs="Calibri"/>
        </w:rPr>
        <w:t xml:space="preserve"> sont </w:t>
      </w:r>
      <w:r w:rsidR="00B5334A">
        <w:rPr>
          <w:rFonts w:ascii="Calibri" w:hAnsi="Calibri" w:cs="Calibri"/>
        </w:rPr>
        <w:t>considérables</w:t>
      </w:r>
      <w:r>
        <w:rPr>
          <w:rFonts w:ascii="Calibri" w:hAnsi="Calibri" w:cs="Calibri"/>
          <w:color w:val="FF0000"/>
        </w:rPr>
        <w:t> </w:t>
      </w:r>
      <w:r>
        <w:rPr>
          <w:rFonts w:ascii="Calibri" w:hAnsi="Calibri" w:cs="Calibri"/>
        </w:rPr>
        <w:t xml:space="preserve">: de millions de vie entravées, peu ou pas d’activité et de participation à l’échelle individuelle ou collective de la part de segments significatifs de la population, </w:t>
      </w:r>
      <w:r w:rsidR="001172B7">
        <w:rPr>
          <w:rFonts w:ascii="Calibri" w:hAnsi="Calibri" w:cs="Calibri"/>
        </w:rPr>
        <w:t>l’expérience</w:t>
      </w:r>
      <w:r>
        <w:rPr>
          <w:rFonts w:ascii="Calibri" w:hAnsi="Calibri" w:cs="Calibri"/>
        </w:rPr>
        <w:t xml:space="preserve"> de la pauvreté et d’un développement économique limité,</w:t>
      </w:r>
      <w:r w:rsidR="001156F7">
        <w:rPr>
          <w:rFonts w:ascii="Calibri" w:hAnsi="Calibri" w:cs="Calibri"/>
        </w:rPr>
        <w:t xml:space="preserve"> ainsi que</w:t>
      </w:r>
      <w:r>
        <w:rPr>
          <w:rFonts w:ascii="Calibri" w:hAnsi="Calibri" w:cs="Calibri"/>
        </w:rPr>
        <w:t xml:space="preserve"> de réelles difficultés pour atteindre à l’échelle mondiale des objectifs de développement durable inclusifs qui ne laissent personne de côté. Ces problèmes ne touchent pas uniquement les pays à faible ou </w:t>
      </w:r>
      <w:proofErr w:type="gramStart"/>
      <w:r>
        <w:rPr>
          <w:rFonts w:ascii="Calibri" w:hAnsi="Calibri" w:cs="Calibri"/>
        </w:rPr>
        <w:t>moyen revenu</w:t>
      </w:r>
      <w:r w:rsidR="001172B7">
        <w:rPr>
          <w:rFonts w:ascii="Calibri" w:hAnsi="Calibri" w:cs="Calibri"/>
        </w:rPr>
        <w:t>s</w:t>
      </w:r>
      <w:proofErr w:type="gramEnd"/>
      <w:r>
        <w:rPr>
          <w:rFonts w:ascii="Calibri" w:hAnsi="Calibri" w:cs="Calibri"/>
        </w:rPr>
        <w:t>, mais relèvent de défis mondiaux qui appellent à des réponses du même niveau.</w:t>
      </w:r>
    </w:p>
    <w:p w:rsidR="00174A2E" w:rsidRDefault="00144BED">
      <w:pPr>
        <w:pStyle w:val="Standard"/>
        <w:spacing w:after="160" w:line="254" w:lineRule="auto"/>
        <w:ind w:firstLine="0"/>
      </w:pPr>
      <w:r>
        <w:rPr>
          <w:rFonts w:ascii="Calibri" w:hAnsi="Calibri" w:cs="Calibri"/>
        </w:rPr>
        <w:t>P</w:t>
      </w:r>
      <w:r w:rsidR="00EE3F86">
        <w:rPr>
          <w:rFonts w:ascii="Calibri" w:hAnsi="Calibri" w:cs="Calibri"/>
        </w:rPr>
        <w:t>our établir une véritable égalité des chances et combler le fossé du « handicap » aussi bien à l’échelle des citoyens que de la société</w:t>
      </w:r>
      <w:r>
        <w:rPr>
          <w:rFonts w:ascii="Calibri" w:hAnsi="Calibri" w:cs="Calibri"/>
        </w:rPr>
        <w:t xml:space="preserve">, </w:t>
      </w:r>
      <w:r>
        <w:rPr>
          <w:rFonts w:ascii="Calibri" w:hAnsi="Calibri" w:cs="Calibri"/>
          <w:b/>
          <w:bCs/>
        </w:rPr>
        <w:t xml:space="preserve">il </w:t>
      </w:r>
      <w:r w:rsidR="00C854F1">
        <w:rPr>
          <w:rFonts w:ascii="Calibri" w:hAnsi="Calibri" w:cs="Calibri"/>
          <w:b/>
          <w:bCs/>
        </w:rPr>
        <w:t>apparaît nécessaire</w:t>
      </w:r>
      <w:r>
        <w:rPr>
          <w:rFonts w:ascii="Calibri" w:hAnsi="Calibri" w:cs="Calibri"/>
          <w:b/>
          <w:bCs/>
        </w:rPr>
        <w:t xml:space="preserve"> d’intensifier les efforts concertés de la part de tous les acteurs impliqués</w:t>
      </w:r>
      <w:r w:rsidR="00EE3F86">
        <w:rPr>
          <w:rFonts w:ascii="Calibri" w:hAnsi="Calibri" w:cs="Calibri"/>
        </w:rPr>
        <w:t> : les organismes internationaux, gouvernements nationaux, autorités régionales et locales, prestataires de services, organisations professionnelles, organismes non gouvernementaux, l’industrie, les organisations d’aide aux personnes handicapées, établissements éducatifs, chercheurs, enseignants et chaque citoyen individuel.</w:t>
      </w:r>
    </w:p>
    <w:p w:rsidR="00174A2E" w:rsidRDefault="00EE3F86">
      <w:pPr>
        <w:pStyle w:val="Standard"/>
        <w:spacing w:after="160" w:line="254" w:lineRule="auto"/>
        <w:ind w:firstLine="0"/>
      </w:pPr>
      <w:r>
        <w:rPr>
          <w:rFonts w:ascii="Calibri" w:hAnsi="Calibri" w:cs="Calibri"/>
        </w:rPr>
        <w:lastRenderedPageBreak/>
        <w:t>Au cours d’un sommet</w:t>
      </w:r>
      <w:r>
        <w:rPr>
          <w:rFonts w:ascii="Calibri" w:hAnsi="Calibri" w:cs="Calibri"/>
          <w:color w:val="FF0000"/>
        </w:rPr>
        <w:t xml:space="preserve"> </w:t>
      </w:r>
      <w:r>
        <w:rPr>
          <w:rFonts w:ascii="Calibri" w:hAnsi="Calibri" w:cs="Calibri"/>
        </w:rPr>
        <w:t xml:space="preserve">tenu à Bologne le 27 août 2019, des représentants des parties prenantes concernées ont établi la </w:t>
      </w:r>
      <w:r>
        <w:rPr>
          <w:rFonts w:ascii="Calibri" w:hAnsi="Calibri" w:cs="Calibri"/>
          <w:b/>
          <w:bCs/>
        </w:rPr>
        <w:t>feuille de route</w:t>
      </w:r>
      <w:r>
        <w:rPr>
          <w:rFonts w:ascii="Calibri" w:hAnsi="Calibri" w:cs="Calibri"/>
        </w:rPr>
        <w:t xml:space="preserve"> suivante :</w:t>
      </w:r>
    </w:p>
    <w:p w:rsidR="00174A2E" w:rsidRDefault="00EE3F86">
      <w:pPr>
        <w:pStyle w:val="Paragraphedeliste"/>
        <w:numPr>
          <w:ilvl w:val="0"/>
          <w:numId w:val="3"/>
        </w:numPr>
        <w:spacing w:line="254" w:lineRule="auto"/>
        <w:ind w:left="284" w:hanging="284"/>
      </w:pPr>
      <w:r>
        <w:rPr>
          <w:rFonts w:ascii="Calibri" w:hAnsi="Calibri" w:cs="Calibri"/>
          <w:b/>
          <w:bCs/>
        </w:rPr>
        <w:t>Sensibiliser</w:t>
      </w:r>
      <w:r>
        <w:rPr>
          <w:rFonts w:ascii="Calibri" w:hAnsi="Calibri" w:cs="Calibri"/>
        </w:rPr>
        <w:t xml:space="preserve"> aux questions d’aide technique, </w:t>
      </w:r>
      <w:r w:rsidR="001172B7">
        <w:rPr>
          <w:rFonts w:ascii="Calibri" w:hAnsi="Calibri" w:cs="Calibri"/>
        </w:rPr>
        <w:t>de</w:t>
      </w:r>
      <w:r>
        <w:rPr>
          <w:rFonts w:ascii="Calibri" w:hAnsi="Calibri" w:cs="Calibri"/>
        </w:rPr>
        <w:t xml:space="preserve"> design universel et d’accessibilité à titre de sujets relevant des droits de l’être humain, la technique étant un </w:t>
      </w:r>
      <w:r w:rsidR="00144BED">
        <w:rPr>
          <w:rFonts w:ascii="Calibri" w:hAnsi="Calibri" w:cs="Calibri"/>
        </w:rPr>
        <w:t>facteur</w:t>
      </w:r>
      <w:r>
        <w:rPr>
          <w:rFonts w:ascii="Calibri" w:hAnsi="Calibri" w:cs="Calibri"/>
        </w:rPr>
        <w:t xml:space="preserve"> puissant et souvent décisif dans la revendication et l’exercice de ces droits.</w:t>
      </w:r>
    </w:p>
    <w:p w:rsidR="00174A2E" w:rsidRDefault="00EE3F86">
      <w:pPr>
        <w:pStyle w:val="Paragraphedeliste"/>
        <w:numPr>
          <w:ilvl w:val="0"/>
          <w:numId w:val="2"/>
        </w:numPr>
        <w:spacing w:line="254" w:lineRule="auto"/>
        <w:ind w:left="284" w:hanging="284"/>
      </w:pPr>
      <w:r>
        <w:rPr>
          <w:rFonts w:ascii="Calibri" w:hAnsi="Calibri" w:cs="Calibri"/>
          <w:b/>
          <w:bCs/>
        </w:rPr>
        <w:t xml:space="preserve">Promouvoir des lois dotées de puissants leviers coercitifs </w:t>
      </w:r>
      <w:r>
        <w:rPr>
          <w:rFonts w:ascii="Calibri" w:hAnsi="Calibri" w:cs="Calibri"/>
        </w:rPr>
        <w:t xml:space="preserve">sur l’accessibilité et </w:t>
      </w:r>
      <w:r w:rsidR="001156F7">
        <w:rPr>
          <w:rFonts w:ascii="Calibri" w:hAnsi="Calibri" w:cs="Calibri"/>
        </w:rPr>
        <w:t xml:space="preserve">la capacité </w:t>
      </w:r>
      <w:r w:rsidR="00E411C8">
        <w:rPr>
          <w:rFonts w:ascii="Calibri" w:hAnsi="Calibri" w:cs="Calibri"/>
        </w:rPr>
        <w:t>d’utilisation</w:t>
      </w:r>
      <w:r>
        <w:rPr>
          <w:rFonts w:ascii="Calibri" w:hAnsi="Calibri" w:cs="Calibri"/>
        </w:rPr>
        <w:t xml:space="preserve"> des biens et de services ; soutenir des pratiques vertueuses à tous les niveaux et dans tous les domaines de la vie publique et privée.</w:t>
      </w:r>
    </w:p>
    <w:p w:rsidR="00174A2E" w:rsidRDefault="00EE3F86">
      <w:pPr>
        <w:pStyle w:val="Paragraphedeliste"/>
        <w:numPr>
          <w:ilvl w:val="0"/>
          <w:numId w:val="2"/>
        </w:numPr>
        <w:spacing w:line="254" w:lineRule="auto"/>
        <w:ind w:left="284" w:hanging="284"/>
      </w:pPr>
      <w:r>
        <w:rPr>
          <w:rFonts w:ascii="Calibri" w:hAnsi="Calibri" w:cs="Calibri"/>
        </w:rPr>
        <w:t xml:space="preserve">Encourager dans toutes les disciplines concernées une </w:t>
      </w:r>
      <w:r>
        <w:rPr>
          <w:rFonts w:ascii="Calibri" w:hAnsi="Calibri" w:cs="Calibri"/>
          <w:b/>
          <w:bCs/>
        </w:rPr>
        <w:t xml:space="preserve">recherche socialement attentive et responsable </w:t>
      </w:r>
      <w:r>
        <w:rPr>
          <w:rFonts w:ascii="Calibri" w:hAnsi="Calibri" w:cs="Calibri"/>
        </w:rPr>
        <w:t xml:space="preserve">axée sur les freins à la pleine inclusion de tous dans la société et sur le développement de stratégies et de solutions, notamment </w:t>
      </w:r>
      <w:r w:rsidR="00144BED">
        <w:rPr>
          <w:rFonts w:ascii="Calibri" w:hAnsi="Calibri" w:cs="Calibri"/>
        </w:rPr>
        <w:t>d’ordre technique</w:t>
      </w:r>
      <w:r>
        <w:rPr>
          <w:rFonts w:ascii="Calibri" w:hAnsi="Calibri" w:cs="Calibri"/>
        </w:rPr>
        <w:t>, visant la pleine participation.</w:t>
      </w:r>
    </w:p>
    <w:p w:rsidR="00174A2E" w:rsidRDefault="00EE3F86">
      <w:pPr>
        <w:pStyle w:val="Paragraphedeliste"/>
        <w:numPr>
          <w:ilvl w:val="0"/>
          <w:numId w:val="2"/>
        </w:numPr>
        <w:spacing w:line="254" w:lineRule="auto"/>
        <w:ind w:left="284" w:hanging="284"/>
      </w:pPr>
      <w:r>
        <w:rPr>
          <w:rFonts w:ascii="Calibri" w:hAnsi="Calibri" w:cs="Calibri"/>
        </w:rPr>
        <w:t>S’assurer que l’innovation technique prenne en compte le plus grand nombre de bénéficiaires potentiels en accord avec les principes du design universel, et qu’elle ne contribue pas à accroître l’exclusion en élargissant le fossé entre groupes plus ou moins favorisés.</w:t>
      </w:r>
    </w:p>
    <w:p w:rsidR="00174A2E" w:rsidRDefault="00EE3F86">
      <w:pPr>
        <w:pStyle w:val="Paragraphedeliste"/>
        <w:numPr>
          <w:ilvl w:val="0"/>
          <w:numId w:val="2"/>
        </w:numPr>
        <w:spacing w:line="254" w:lineRule="auto"/>
        <w:ind w:left="284" w:hanging="284"/>
      </w:pPr>
      <w:r>
        <w:rPr>
          <w:rFonts w:ascii="Calibri" w:hAnsi="Calibri" w:cs="Calibri"/>
        </w:rPr>
        <w:t xml:space="preserve">Développer </w:t>
      </w:r>
      <w:r>
        <w:rPr>
          <w:rFonts w:ascii="Calibri" w:hAnsi="Calibri" w:cs="Calibri"/>
          <w:b/>
          <w:bCs/>
        </w:rPr>
        <w:t>des systèmes d’accès à l’aide technique</w:t>
      </w:r>
      <w:r>
        <w:rPr>
          <w:rFonts w:ascii="Calibri" w:hAnsi="Calibri" w:cs="Calibri"/>
        </w:rPr>
        <w:t xml:space="preserve"> centrés sur la personne, affranchis d’intérêts commerciaux et capables de fournir, dans des délais acceptables et à un prix abordable, des solutions novatrices et sur mesure adaptées à l’environnement d’usage et aux capacités, aux préférences et aux attentes des </w:t>
      </w:r>
      <w:r w:rsidR="00E411C8">
        <w:rPr>
          <w:rFonts w:ascii="Calibri" w:hAnsi="Calibri" w:cs="Calibri"/>
        </w:rPr>
        <w:t>utilisateurs</w:t>
      </w:r>
      <w:r>
        <w:rPr>
          <w:rFonts w:ascii="Calibri" w:hAnsi="Calibri" w:cs="Calibri"/>
        </w:rPr>
        <w:t>.</w:t>
      </w:r>
    </w:p>
    <w:p w:rsidR="00174A2E" w:rsidRDefault="00EE3F86">
      <w:pPr>
        <w:pStyle w:val="Paragraphedeliste"/>
        <w:numPr>
          <w:ilvl w:val="0"/>
          <w:numId w:val="2"/>
        </w:numPr>
        <w:spacing w:line="254" w:lineRule="auto"/>
        <w:ind w:left="284" w:hanging="284"/>
      </w:pPr>
      <w:r>
        <w:rPr>
          <w:rFonts w:ascii="Calibri" w:hAnsi="Calibri" w:cs="Calibri"/>
          <w:b/>
          <w:bCs/>
        </w:rPr>
        <w:t xml:space="preserve">Créer des </w:t>
      </w:r>
      <w:r w:rsidR="00144BED">
        <w:rPr>
          <w:rFonts w:ascii="Calibri" w:hAnsi="Calibri" w:cs="Calibri"/>
          <w:b/>
          <w:bCs/>
        </w:rPr>
        <w:t>possibilités</w:t>
      </w:r>
      <w:r>
        <w:rPr>
          <w:rFonts w:ascii="Calibri" w:hAnsi="Calibri" w:cs="Calibri"/>
          <w:b/>
          <w:bCs/>
        </w:rPr>
        <w:t xml:space="preserve"> de formation continue riches et adaptées pour les </w:t>
      </w:r>
      <w:r w:rsidR="001156F7">
        <w:rPr>
          <w:rFonts w:ascii="Calibri" w:hAnsi="Calibri" w:cs="Calibri"/>
          <w:b/>
          <w:bCs/>
        </w:rPr>
        <w:t>utilisateurs, y compris professionnels,</w:t>
      </w:r>
      <w:r>
        <w:rPr>
          <w:rFonts w:ascii="Calibri" w:hAnsi="Calibri" w:cs="Calibri"/>
          <w:b/>
          <w:bCs/>
        </w:rPr>
        <w:t xml:space="preserve"> le personnel médico-social </w:t>
      </w:r>
      <w:r w:rsidR="00023AEE">
        <w:rPr>
          <w:rFonts w:ascii="Calibri" w:hAnsi="Calibri" w:cs="Calibri"/>
        </w:rPr>
        <w:t>et l’ensemble des personnes i</w:t>
      </w:r>
      <w:r>
        <w:rPr>
          <w:rFonts w:ascii="Calibri" w:hAnsi="Calibri" w:cs="Calibri"/>
        </w:rPr>
        <w:t>mpliqué</w:t>
      </w:r>
      <w:r w:rsidR="00023AEE">
        <w:rPr>
          <w:rFonts w:ascii="Calibri" w:hAnsi="Calibri" w:cs="Calibri"/>
        </w:rPr>
        <w:t>e</w:t>
      </w:r>
      <w:r>
        <w:rPr>
          <w:rFonts w:ascii="Calibri" w:hAnsi="Calibri" w:cs="Calibri"/>
        </w:rPr>
        <w:t>s dans l’évaluation des besoins, dans la mise en œuvre de solutions d’aide technique et dans la garantie de la longévité de ces solutions.</w:t>
      </w:r>
    </w:p>
    <w:p w:rsidR="00174A2E" w:rsidRDefault="00EE3F86">
      <w:pPr>
        <w:pStyle w:val="Paragraphedeliste"/>
        <w:numPr>
          <w:ilvl w:val="0"/>
          <w:numId w:val="2"/>
        </w:numPr>
        <w:spacing w:line="254" w:lineRule="auto"/>
        <w:ind w:left="284" w:hanging="284"/>
      </w:pPr>
      <w:r>
        <w:rPr>
          <w:rFonts w:ascii="Calibri" w:hAnsi="Calibri" w:cs="Calibri"/>
        </w:rPr>
        <w:t xml:space="preserve">Viser et exiger des </w:t>
      </w:r>
      <w:r>
        <w:rPr>
          <w:rFonts w:ascii="Calibri" w:hAnsi="Calibri" w:cs="Calibri"/>
          <w:b/>
          <w:bCs/>
        </w:rPr>
        <w:t>collaborations substantielles entre acteurs</w:t>
      </w:r>
      <w:r>
        <w:rPr>
          <w:rFonts w:ascii="Calibri" w:hAnsi="Calibri" w:cs="Calibri"/>
        </w:rPr>
        <w:t xml:space="preserve"> aux niveaux international, national, régional et local, et mieux définir les obligations et les niveaux de responsabilité propres à </w:t>
      </w:r>
      <w:r w:rsidR="001156F7">
        <w:rPr>
          <w:rFonts w:ascii="Calibri" w:hAnsi="Calibri" w:cs="Calibri"/>
        </w:rPr>
        <w:t>chacun</w:t>
      </w:r>
      <w:r>
        <w:rPr>
          <w:rFonts w:ascii="Calibri" w:hAnsi="Calibri" w:cs="Calibri"/>
        </w:rPr>
        <w:t>, tout en im</w:t>
      </w:r>
      <w:bookmarkStart w:id="0" w:name="_GoBack"/>
      <w:bookmarkEnd w:id="0"/>
      <w:r>
        <w:rPr>
          <w:rFonts w:ascii="Calibri" w:hAnsi="Calibri" w:cs="Calibri"/>
        </w:rPr>
        <w:t xml:space="preserve">pliquant à chaque niveau des organisations de personnes en situation de handicap ainsi qu’un vaste éventail </w:t>
      </w:r>
      <w:r w:rsidR="00E411C8">
        <w:rPr>
          <w:rFonts w:ascii="Calibri" w:hAnsi="Calibri" w:cs="Calibri"/>
        </w:rPr>
        <w:t>d’utilisateurs</w:t>
      </w:r>
      <w:r>
        <w:rPr>
          <w:rFonts w:ascii="Calibri" w:hAnsi="Calibri" w:cs="Calibri"/>
        </w:rPr>
        <w:t xml:space="preserve"> </w:t>
      </w:r>
      <w:r w:rsidR="001156F7">
        <w:rPr>
          <w:rFonts w:ascii="Calibri" w:hAnsi="Calibri" w:cs="Calibri"/>
        </w:rPr>
        <w:t>d’aides techniques</w:t>
      </w:r>
      <w:r>
        <w:rPr>
          <w:rFonts w:ascii="Calibri" w:hAnsi="Calibri" w:cs="Calibri"/>
        </w:rPr>
        <w:t>.</w:t>
      </w:r>
    </w:p>
    <w:p w:rsidR="00174A2E" w:rsidRDefault="00EE3F86">
      <w:pPr>
        <w:pStyle w:val="Paragraphedeliste"/>
        <w:numPr>
          <w:ilvl w:val="0"/>
          <w:numId w:val="2"/>
        </w:numPr>
        <w:spacing w:line="254" w:lineRule="auto"/>
        <w:ind w:left="284" w:hanging="284"/>
      </w:pPr>
      <w:r>
        <w:rPr>
          <w:rFonts w:ascii="Calibri" w:hAnsi="Calibri" w:cs="Calibri"/>
          <w:b/>
          <w:bCs/>
        </w:rPr>
        <w:t xml:space="preserve">Viser et garantir la qualité </w:t>
      </w:r>
      <w:r w:rsidR="00194A92">
        <w:rPr>
          <w:rFonts w:ascii="Calibri" w:hAnsi="Calibri" w:cs="Calibri"/>
          <w:b/>
          <w:bCs/>
        </w:rPr>
        <w:t>des a</w:t>
      </w:r>
      <w:r>
        <w:rPr>
          <w:rFonts w:ascii="Calibri" w:hAnsi="Calibri" w:cs="Calibri"/>
          <w:b/>
          <w:bCs/>
        </w:rPr>
        <w:t>ide</w:t>
      </w:r>
      <w:r w:rsidR="00194A92">
        <w:rPr>
          <w:rFonts w:ascii="Calibri" w:hAnsi="Calibri" w:cs="Calibri"/>
          <w:b/>
          <w:bCs/>
        </w:rPr>
        <w:t>s</w:t>
      </w:r>
      <w:r>
        <w:rPr>
          <w:rFonts w:ascii="Calibri" w:hAnsi="Calibri" w:cs="Calibri"/>
          <w:b/>
          <w:bCs/>
        </w:rPr>
        <w:t xml:space="preserve"> technique</w:t>
      </w:r>
      <w:r w:rsidR="00194A92">
        <w:rPr>
          <w:rFonts w:ascii="Calibri" w:hAnsi="Calibri" w:cs="Calibri"/>
          <w:b/>
          <w:bCs/>
        </w:rPr>
        <w:t>s</w:t>
      </w:r>
      <w:r>
        <w:rPr>
          <w:rFonts w:ascii="Calibri" w:hAnsi="Calibri" w:cs="Calibri"/>
        </w:rPr>
        <w:t xml:space="preserve"> pour un accès équitable </w:t>
      </w:r>
      <w:r w:rsidR="00194A92">
        <w:rPr>
          <w:rFonts w:ascii="Calibri" w:hAnsi="Calibri" w:cs="Calibri"/>
        </w:rPr>
        <w:t>à celles-ci</w:t>
      </w:r>
      <w:r>
        <w:rPr>
          <w:rFonts w:ascii="Calibri" w:hAnsi="Calibri" w:cs="Calibri"/>
        </w:rPr>
        <w:t xml:space="preserve"> à l’échelle mondiale.</w:t>
      </w:r>
    </w:p>
    <w:p w:rsidR="00174A2E" w:rsidRDefault="00EE3F86">
      <w:pPr>
        <w:pStyle w:val="Paragraphedeliste"/>
        <w:numPr>
          <w:ilvl w:val="0"/>
          <w:numId w:val="2"/>
        </w:numPr>
        <w:spacing w:line="254" w:lineRule="auto"/>
        <w:ind w:left="284" w:hanging="284"/>
      </w:pPr>
      <w:r>
        <w:rPr>
          <w:rFonts w:ascii="Calibri" w:hAnsi="Calibri" w:cs="Calibri"/>
          <w:b/>
          <w:bCs/>
        </w:rPr>
        <w:t>Promouvoir une image, des initiatives et des designs positifs</w:t>
      </w:r>
      <w:r>
        <w:rPr>
          <w:rFonts w:ascii="Calibri" w:hAnsi="Calibri" w:cs="Calibri"/>
        </w:rPr>
        <w:t xml:space="preserve"> susceptibles de contrer la stigmatisation parfois liée au handicap et </w:t>
      </w:r>
      <w:r w:rsidR="00144BED">
        <w:rPr>
          <w:rFonts w:ascii="Calibri" w:hAnsi="Calibri" w:cs="Calibri"/>
        </w:rPr>
        <w:t xml:space="preserve">au recours à </w:t>
      </w:r>
      <w:r w:rsidR="00194A92">
        <w:rPr>
          <w:rFonts w:ascii="Calibri" w:hAnsi="Calibri" w:cs="Calibri"/>
        </w:rPr>
        <w:t>l’</w:t>
      </w:r>
      <w:r>
        <w:rPr>
          <w:rFonts w:ascii="Calibri" w:hAnsi="Calibri" w:cs="Calibri"/>
        </w:rPr>
        <w:t>aide technique.</w:t>
      </w:r>
    </w:p>
    <w:p w:rsidR="00174A2E" w:rsidRDefault="00EE3F86">
      <w:pPr>
        <w:pStyle w:val="Paragraphedeliste"/>
        <w:numPr>
          <w:ilvl w:val="0"/>
          <w:numId w:val="2"/>
        </w:numPr>
        <w:spacing w:line="254" w:lineRule="auto"/>
        <w:ind w:left="284" w:hanging="284"/>
      </w:pPr>
      <w:r>
        <w:rPr>
          <w:rFonts w:ascii="Calibri" w:hAnsi="Calibri" w:cs="Calibri"/>
          <w:b/>
          <w:bCs/>
        </w:rPr>
        <w:t xml:space="preserve"> Déjouer les barrières de différentes natures</w:t>
      </w:r>
      <w:r>
        <w:rPr>
          <w:rFonts w:ascii="Calibri" w:hAnsi="Calibri" w:cs="Calibri"/>
        </w:rPr>
        <w:t xml:space="preserve"> (financières, politiques, administratives, marchandes, liées à la connaissance, à la culture ou au genre, etc.) au développement de l’aide technique et de l’accessibilité à tous les niveaux.</w:t>
      </w:r>
    </w:p>
    <w:p w:rsidR="00174A2E" w:rsidRDefault="00174A2E">
      <w:pPr>
        <w:pStyle w:val="Standard"/>
        <w:spacing w:line="254" w:lineRule="auto"/>
        <w:rPr>
          <w:rFonts w:ascii="Calibri" w:hAnsi="Calibri" w:cs="Calibri"/>
        </w:rPr>
      </w:pPr>
    </w:p>
    <w:p w:rsidR="00174A2E" w:rsidRDefault="00EE3F86">
      <w:pPr>
        <w:pStyle w:val="Standard"/>
        <w:spacing w:after="160" w:line="254" w:lineRule="auto"/>
        <w:ind w:firstLine="0"/>
      </w:pPr>
      <w:r>
        <w:rPr>
          <w:rFonts w:ascii="Calibri" w:hAnsi="Calibri" w:cs="Calibri"/>
        </w:rPr>
        <w:t>Les signataires de cette déclaration ne se contentent pas d’en appeler aux autres acteurs mais déclarent qu’ils feront tout ce qui est en leur pouvoir pour promouvoir les objectifs détaillés ci-dessus.</w:t>
      </w:r>
    </w:p>
    <w:p w:rsidR="00174A2E" w:rsidRDefault="00174A2E">
      <w:pPr>
        <w:pStyle w:val="Standard"/>
        <w:spacing w:line="254" w:lineRule="auto"/>
        <w:ind w:firstLine="0"/>
        <w:rPr>
          <w:rFonts w:ascii="Calibri" w:hAnsi="Calibri" w:cs="Calibri"/>
        </w:rPr>
      </w:pPr>
    </w:p>
    <w:p w:rsidR="00174A2E" w:rsidRDefault="00EE3F86">
      <w:pPr>
        <w:pStyle w:val="Standard"/>
        <w:spacing w:after="160" w:line="254" w:lineRule="auto"/>
        <w:ind w:firstLine="0"/>
      </w:pPr>
      <w:r>
        <w:rPr>
          <w:rFonts w:ascii="Calibri" w:hAnsi="Calibri" w:cs="Calibri"/>
        </w:rPr>
        <w:t>Bologne, le 27 août 2019.</w:t>
      </w:r>
    </w:p>
    <w:p w:rsidR="00174A2E" w:rsidRDefault="00174A2E">
      <w:pPr>
        <w:pStyle w:val="Standard"/>
        <w:spacing w:line="254" w:lineRule="auto"/>
        <w:ind w:firstLine="0"/>
        <w:rPr>
          <w:rFonts w:ascii="Calibri" w:hAnsi="Calibri" w:cs="Calibri"/>
        </w:rPr>
      </w:pPr>
    </w:p>
    <w:p w:rsidR="00174A2E" w:rsidRDefault="00174A2E">
      <w:pPr>
        <w:pStyle w:val="Standard"/>
        <w:spacing w:line="254" w:lineRule="auto"/>
        <w:ind w:firstLine="0"/>
        <w:rPr>
          <w:rFonts w:ascii="Calibri" w:hAnsi="Calibri" w:cs="Calibri"/>
        </w:rPr>
      </w:pPr>
    </w:p>
    <w:p w:rsidR="00174A2E" w:rsidRDefault="00174A2E">
      <w:pPr>
        <w:pStyle w:val="Standard"/>
        <w:spacing w:line="254" w:lineRule="auto"/>
        <w:ind w:firstLine="0"/>
        <w:rPr>
          <w:rFonts w:ascii="Calibri" w:hAnsi="Calibri" w:cs="Calibri"/>
        </w:rPr>
      </w:pPr>
    </w:p>
    <w:p w:rsidR="00174A2E" w:rsidRDefault="00EE3F86">
      <w:pPr>
        <w:pStyle w:val="Standard"/>
        <w:spacing w:line="254" w:lineRule="auto"/>
        <w:ind w:firstLine="0"/>
      </w:pPr>
      <w:r>
        <w:rPr>
          <w:rFonts w:ascii="Calibri" w:hAnsi="Calibri" w:cs="Calibri"/>
        </w:rPr>
        <w:t>La liste des signataires reste ouverte sur le site du AAATE jusqu’à la fin 2019.</w:t>
      </w:r>
    </w:p>
    <w:sectPr w:rsidR="00174A2E">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B4C" w:rsidRDefault="00B10B4C">
      <w:r>
        <w:separator/>
      </w:r>
    </w:p>
  </w:endnote>
  <w:endnote w:type="continuationSeparator" w:id="0">
    <w:p w:rsidR="00B10B4C" w:rsidRDefault="00B10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B4C" w:rsidRDefault="00B10B4C">
      <w:r>
        <w:rPr>
          <w:color w:val="000000"/>
        </w:rPr>
        <w:separator/>
      </w:r>
    </w:p>
  </w:footnote>
  <w:footnote w:type="continuationSeparator" w:id="0">
    <w:p w:rsidR="00B10B4C" w:rsidRDefault="00B10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71B9"/>
    <w:multiLevelType w:val="multilevel"/>
    <w:tmpl w:val="0ED6A2FA"/>
    <w:styleLink w:val="Aucu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70E3121F"/>
    <w:multiLevelType w:val="multilevel"/>
    <w:tmpl w:val="EC3405A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A2E"/>
    <w:rsid w:val="00023AEE"/>
    <w:rsid w:val="001156F7"/>
    <w:rsid w:val="001172B7"/>
    <w:rsid w:val="00144BED"/>
    <w:rsid w:val="00174A2E"/>
    <w:rsid w:val="00194A92"/>
    <w:rsid w:val="00373DC1"/>
    <w:rsid w:val="00B10B4C"/>
    <w:rsid w:val="00B5334A"/>
    <w:rsid w:val="00C854F1"/>
    <w:rsid w:val="00D96B4F"/>
    <w:rsid w:val="00E411C8"/>
    <w:rsid w:val="00EE3F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604B7"/>
  <w15:docId w15:val="{647712E1-0082-4598-A87E-EECA7001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fr-FR" w:eastAsia="en-US" w:bidi="ar-SA"/>
      </w:rPr>
    </w:rPrDefault>
    <w:pPrDefault>
      <w:pPr>
        <w:widowControl w:val="0"/>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tabs>
        <w:tab w:val="left" w:pos="284"/>
      </w:tabs>
      <w:suppressAutoHyphens/>
      <w:spacing w:line="276" w:lineRule="auto"/>
      <w:ind w:firstLine="284"/>
      <w:jc w:val="both"/>
    </w:pPr>
    <w:rPr>
      <w:rFonts w:ascii="Times New Roman" w:eastAsia="Times New Roman" w:hAnsi="Times New Roman" w:cs="Times New Roman"/>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pPr>
  </w:style>
  <w:style w:type="paragraph" w:styleId="Liste">
    <w:name w:val="List"/>
    <w:basedOn w:val="Textbody"/>
    <w:rPr>
      <w:rFonts w:cs="Mangal"/>
      <w:sz w:val="24"/>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Textedebulles">
    <w:name w:val="Balloon Text"/>
    <w:basedOn w:val="Standard"/>
    <w:pPr>
      <w:spacing w:line="240" w:lineRule="auto"/>
    </w:pPr>
    <w:rPr>
      <w:rFonts w:ascii="Segoe UI" w:eastAsia="Segoe UI" w:hAnsi="Segoe UI" w:cs="Segoe UI"/>
      <w:sz w:val="18"/>
      <w:szCs w:val="18"/>
    </w:rPr>
  </w:style>
  <w:style w:type="paragraph" w:styleId="Paragraphedeliste">
    <w:name w:val="List Paragraph"/>
    <w:basedOn w:val="Standard"/>
    <w:pPr>
      <w:ind w:left="720"/>
    </w:pPr>
  </w:style>
  <w:style w:type="paragraph" w:styleId="En-tte">
    <w:name w:val="header"/>
    <w:basedOn w:val="Standard"/>
    <w:pPr>
      <w:tabs>
        <w:tab w:val="clear" w:pos="284"/>
        <w:tab w:val="center" w:pos="4536"/>
        <w:tab w:val="right" w:pos="9072"/>
      </w:tabs>
      <w:spacing w:line="240" w:lineRule="auto"/>
    </w:pPr>
  </w:style>
  <w:style w:type="paragraph" w:styleId="Pieddepage">
    <w:name w:val="footer"/>
    <w:basedOn w:val="Standard"/>
    <w:pPr>
      <w:tabs>
        <w:tab w:val="clear" w:pos="284"/>
        <w:tab w:val="center" w:pos="4536"/>
        <w:tab w:val="right" w:pos="9072"/>
      </w:tabs>
      <w:spacing w:line="240" w:lineRule="auto"/>
    </w:pPr>
  </w:style>
  <w:style w:type="character" w:customStyle="1" w:styleId="TextedebullesCar">
    <w:name w:val="Texte de bulles Car"/>
    <w:basedOn w:val="Policepardfaut"/>
    <w:rPr>
      <w:rFonts w:ascii="Segoe UI" w:eastAsia="Segoe UI" w:hAnsi="Segoe UI" w:cs="Segoe UI"/>
      <w:sz w:val="18"/>
      <w:szCs w:val="18"/>
    </w:rPr>
  </w:style>
  <w:style w:type="character" w:customStyle="1" w:styleId="En-tteCar">
    <w:name w:val="En-tête Car"/>
    <w:basedOn w:val="Policepardfaut"/>
    <w:rPr>
      <w:rFonts w:ascii="Times New Roman" w:eastAsia="Times New Roman" w:hAnsi="Times New Roman" w:cs="Times New Roman"/>
    </w:rPr>
  </w:style>
  <w:style w:type="character" w:customStyle="1" w:styleId="PieddepageCar">
    <w:name w:val="Pied de page Car"/>
    <w:basedOn w:val="Policepardfaut"/>
    <w:rPr>
      <w:rFonts w:ascii="Times New Roman" w:eastAsia="Times New Roman" w:hAnsi="Times New Roman" w:cs="Times New Roman"/>
    </w:rPr>
  </w:style>
  <w:style w:type="paragraph" w:styleId="Commentaire">
    <w:name w:val="annotation text"/>
    <w:basedOn w:val="Normal"/>
    <w:rPr>
      <w:sz w:val="20"/>
      <w:szCs w:val="20"/>
    </w:rPr>
  </w:style>
  <w:style w:type="character" w:customStyle="1" w:styleId="CommentaireCar">
    <w:name w:val="Commentaire Car"/>
    <w:basedOn w:val="Policepardfaut"/>
    <w:rPr>
      <w:sz w:val="20"/>
      <w:szCs w:val="20"/>
    </w:rPr>
  </w:style>
  <w:style w:type="character" w:styleId="Marquedecommentaire">
    <w:name w:val="annotation reference"/>
    <w:basedOn w:val="Policepardfaut"/>
    <w:rPr>
      <w:sz w:val="16"/>
      <w:szCs w:val="16"/>
    </w:rPr>
  </w:style>
  <w:style w:type="numbering" w:customStyle="1" w:styleId="Aucuneliste1">
    <w:name w:val="Aucune liste1"/>
    <w:basedOn w:val="Aucuneliste"/>
    <w:pPr>
      <w:numPr>
        <w:numId w:val="1"/>
      </w:numPr>
    </w:pPr>
  </w:style>
  <w:style w:type="numbering" w:customStyle="1" w:styleId="WWNum1">
    <w:name w:val="WWNum1"/>
    <w:basedOn w:val="Aucu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4908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Armelle Chrétien</dc:creator>
  <cp:lastModifiedBy>Armelle Chrétien</cp:lastModifiedBy>
  <cp:revision>2</cp:revision>
  <dcterms:created xsi:type="dcterms:W3CDTF">2019-10-02T16:14:00Z</dcterms:created>
  <dcterms:modified xsi:type="dcterms:W3CDTF">2019-10-02T16:14:00Z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